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67BC" w14:textId="77777777" w:rsidR="005375D3" w:rsidRDefault="005375D3" w:rsidP="005375D3">
      <w:pPr>
        <w:pStyle w:val="Heading1"/>
        <w:rPr>
          <w:lang w:val="en-GB"/>
        </w:rPr>
      </w:pPr>
      <w:r>
        <w:rPr>
          <w:lang w:val="en-GB"/>
        </w:rPr>
        <w:t xml:space="preserve">LIETUVOS TRANSPORTO SAUGOS ADMINISTRACIJOS </w:t>
      </w:r>
    </w:p>
    <w:p w14:paraId="505AA8F4" w14:textId="75E2910D" w:rsidR="00103BCB" w:rsidRDefault="005375D3" w:rsidP="005375D3">
      <w:pPr>
        <w:spacing w:line="276" w:lineRule="auto"/>
        <w:jc w:val="center"/>
        <w:rPr>
          <w:b/>
          <w:bCs/>
        </w:rPr>
      </w:pPr>
      <w:bookmarkStart w:id="0" w:name="_Hlk530993227"/>
      <w:r>
        <w:rPr>
          <w:b/>
        </w:rPr>
        <w:t>JŪRŲ DEPARTAMENTAS</w:t>
      </w:r>
      <w:bookmarkEnd w:id="0"/>
    </w:p>
    <w:p w14:paraId="74D33E3B" w14:textId="77777777" w:rsidR="005375D3" w:rsidRDefault="005375D3" w:rsidP="00BB0D6D">
      <w:pPr>
        <w:spacing w:line="276" w:lineRule="auto"/>
        <w:jc w:val="both"/>
        <w:rPr>
          <w:b/>
          <w:bCs/>
        </w:rPr>
      </w:pPr>
    </w:p>
    <w:p w14:paraId="1E7B0097" w14:textId="77777777" w:rsidR="005375D3" w:rsidRDefault="005375D3" w:rsidP="00BB0D6D">
      <w:pPr>
        <w:spacing w:line="276" w:lineRule="auto"/>
        <w:jc w:val="both"/>
        <w:rPr>
          <w:b/>
          <w:bCs/>
        </w:rPr>
      </w:pPr>
    </w:p>
    <w:p w14:paraId="11F50CDA" w14:textId="67074F53" w:rsidR="00BB0D6D" w:rsidRDefault="00BB0D6D" w:rsidP="005375D3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DĖL </w:t>
      </w:r>
      <w:r w:rsidRPr="00E70333">
        <w:rPr>
          <w:b/>
          <w:bCs/>
        </w:rPr>
        <w:t>METINĖ</w:t>
      </w:r>
      <w:r>
        <w:rPr>
          <w:b/>
          <w:bCs/>
        </w:rPr>
        <w:t>S</w:t>
      </w:r>
      <w:r w:rsidRPr="00E70333">
        <w:rPr>
          <w:b/>
          <w:bCs/>
        </w:rPr>
        <w:t xml:space="preserve"> VEIKLOS ATASKLAIT</w:t>
      </w:r>
      <w:r>
        <w:rPr>
          <w:b/>
          <w:bCs/>
        </w:rPr>
        <w:t>OS</w:t>
      </w:r>
      <w:r w:rsidRPr="00E70333">
        <w:rPr>
          <w:b/>
          <w:bCs/>
        </w:rPr>
        <w:t xml:space="preserve"> </w:t>
      </w:r>
      <w:r>
        <w:rPr>
          <w:b/>
          <w:bCs/>
        </w:rPr>
        <w:t xml:space="preserve">PAGAL TARPTAUTINĖS DARBO ORGANIZACIJOS </w:t>
      </w:r>
      <w:r w:rsidRPr="00AA28C5">
        <w:rPr>
          <w:b/>
          <w:bCs/>
        </w:rPr>
        <w:t>2006 M. KONVENCIJ</w:t>
      </w:r>
      <w:r>
        <w:rPr>
          <w:b/>
          <w:bCs/>
        </w:rPr>
        <w:t>OS</w:t>
      </w:r>
      <w:r w:rsidRPr="00AA28C5">
        <w:rPr>
          <w:b/>
          <w:bCs/>
        </w:rPr>
        <w:t xml:space="preserve"> DĖL</w:t>
      </w:r>
      <w:r>
        <w:rPr>
          <w:b/>
          <w:bCs/>
        </w:rPr>
        <w:t xml:space="preserve"> </w:t>
      </w:r>
      <w:r w:rsidRPr="00AA28C5">
        <w:rPr>
          <w:b/>
          <w:bCs/>
        </w:rPr>
        <w:t xml:space="preserve">DARBO JŪRŲ LAIVYBOJE </w:t>
      </w:r>
      <w:r>
        <w:rPr>
          <w:b/>
          <w:bCs/>
        </w:rPr>
        <w:t>5.1.4 TAISYKLĖS A5.1.4.13 STANDARTO NUOSTATAS</w:t>
      </w:r>
    </w:p>
    <w:p w14:paraId="301EBA1B" w14:textId="77777777" w:rsidR="00103BCB" w:rsidRDefault="00103BCB" w:rsidP="00BB0D6D">
      <w:pPr>
        <w:spacing w:line="276" w:lineRule="auto"/>
        <w:jc w:val="both"/>
        <w:rPr>
          <w:b/>
          <w:bCs/>
        </w:rPr>
      </w:pPr>
    </w:p>
    <w:p w14:paraId="00FAD1C1" w14:textId="2DE7BC8F" w:rsidR="00BB0D6D" w:rsidRDefault="00BB0D6D" w:rsidP="005375D3">
      <w:pPr>
        <w:spacing w:before="240"/>
        <w:jc w:val="center"/>
      </w:pPr>
      <w:r>
        <w:t xml:space="preserve">Ataskaitos </w:t>
      </w:r>
      <w:r w:rsidRPr="008E1268">
        <w:t>laikotarpis nuo 202</w:t>
      </w:r>
      <w:r w:rsidR="0009314C">
        <w:t>3</w:t>
      </w:r>
      <w:r w:rsidRPr="008E1268">
        <w:t xml:space="preserve"> m. sausio 1 d. iki 202</w:t>
      </w:r>
      <w:r w:rsidR="002A4540">
        <w:t>3</w:t>
      </w:r>
      <w:r w:rsidRPr="008E1268">
        <w:t xml:space="preserve"> m. gruodžio 31 d.</w:t>
      </w:r>
    </w:p>
    <w:p w14:paraId="08FFF88C" w14:textId="440004C9" w:rsidR="00BB0D6D" w:rsidRDefault="00BB0D6D" w:rsidP="00BB0D6D">
      <w:pPr>
        <w:spacing w:before="240"/>
        <w:jc w:val="both"/>
      </w:pPr>
      <w:r w:rsidRPr="00750635">
        <w:t xml:space="preserve">Ši </w:t>
      </w:r>
      <w:r>
        <w:t xml:space="preserve">metinė veiklos </w:t>
      </w:r>
      <w:r w:rsidRPr="00750635">
        <w:t xml:space="preserve">ataskaita parengta pagal </w:t>
      </w:r>
      <w:r>
        <w:t xml:space="preserve">Tarptautinės darbo organizacijos (toliau - TDO) 2006 m. konvencijos dėl darbo jūrų laivyboje (toliau – Konvencija) 5.1.4 taisyklės </w:t>
      </w:r>
      <w:r w:rsidRPr="00750635">
        <w:t>A5.1.4</w:t>
      </w:r>
      <w:r>
        <w:t>.13</w:t>
      </w:r>
      <w:r w:rsidRPr="00750635">
        <w:t xml:space="preserve"> standart</w:t>
      </w:r>
      <w:r>
        <w:t>o nuostatas (</w:t>
      </w:r>
      <w:r w:rsidRPr="00750635">
        <w:t xml:space="preserve">atsižvelgiant į </w:t>
      </w:r>
      <w:r>
        <w:t xml:space="preserve">Konvencijos </w:t>
      </w:r>
      <w:r w:rsidRPr="00750635">
        <w:t>B5.1.4.10 gair</w:t>
      </w:r>
      <w:r>
        <w:t>ių nuostatas)</w:t>
      </w:r>
      <w:r w:rsidRPr="00750635">
        <w:t>. Ši ataskaita apima laikotarpį nuo 202</w:t>
      </w:r>
      <w:r w:rsidR="007B4828">
        <w:t>3</w:t>
      </w:r>
      <w:r w:rsidRPr="00750635">
        <w:t xml:space="preserve"> m. sausio 1 d. iki 202</w:t>
      </w:r>
      <w:r w:rsidR="00B145D1">
        <w:t>3</w:t>
      </w:r>
      <w:r w:rsidRPr="00750635">
        <w:t xml:space="preserve"> m. gruodžio 31 d. Šioje ataskaitoje pateikiama statistika apima tik laivus, kuriems taikom</w:t>
      </w:r>
      <w:r>
        <w:t>i</w:t>
      </w:r>
      <w:r w:rsidRPr="00750635">
        <w:t xml:space="preserve"> </w:t>
      </w:r>
      <w:r>
        <w:t>Konvencijos reikalavimai</w:t>
      </w:r>
      <w:r w:rsidRPr="00750635">
        <w:t xml:space="preserve">, ir visus </w:t>
      </w:r>
      <w:r>
        <w:t xml:space="preserve">šiuose </w:t>
      </w:r>
      <w:r w:rsidRPr="00750635">
        <w:t xml:space="preserve">laive </w:t>
      </w:r>
      <w:r w:rsidR="0093788A">
        <w:t>dirbančius</w:t>
      </w:r>
      <w:r w:rsidRPr="00750635">
        <w:t xml:space="preserve"> jūrininkus.</w:t>
      </w:r>
    </w:p>
    <w:p w14:paraId="5EEEC758" w14:textId="77777777" w:rsidR="00BB0D6D" w:rsidRPr="0047741F" w:rsidRDefault="00BB0D6D" w:rsidP="00BB0D6D">
      <w:pPr>
        <w:spacing w:before="240"/>
        <w:jc w:val="both"/>
        <w:rPr>
          <w:sz w:val="16"/>
          <w:szCs w:val="16"/>
        </w:rPr>
      </w:pPr>
    </w:p>
    <w:p w14:paraId="0962712C" w14:textId="77777777" w:rsidR="00BB0D6D" w:rsidRPr="0047741F" w:rsidRDefault="00BB0D6D" w:rsidP="00BB0D6D">
      <w:pPr>
        <w:spacing w:before="240"/>
        <w:jc w:val="both"/>
        <w:rPr>
          <w:b/>
          <w:bCs/>
        </w:rPr>
      </w:pPr>
      <w:r w:rsidRPr="0047741F">
        <w:rPr>
          <w:b/>
          <w:bCs/>
        </w:rPr>
        <w:t>Galiojančių įstatymų ir kitų teisės aktų, susijusių su jūrininkų darbo ir gyvenimo sąlygomis, sąrašas ir visi pakeitimai, kurie įsigaliojo per metus</w:t>
      </w:r>
    </w:p>
    <w:p w14:paraId="209C59E3" w14:textId="47A55DC6" w:rsidR="00BB0D6D" w:rsidRDefault="00BB0D6D" w:rsidP="00BB0D6D">
      <w:pPr>
        <w:spacing w:before="240"/>
        <w:jc w:val="both"/>
        <w:rPr>
          <w:rStyle w:val="Hyperlink"/>
        </w:rPr>
      </w:pPr>
      <w:r w:rsidRPr="000013DD">
        <w:t xml:space="preserve">Teisės aktų sąrašas skelbiamas Lietuvos transporto saugos administracijos (toliau – Administracija) internetinėje svetainėje: </w:t>
      </w:r>
      <w:hyperlink r:id="rId8" w:history="1">
        <w:r w:rsidRPr="00145823">
          <w:rPr>
            <w:rStyle w:val="Hyperlink"/>
          </w:rPr>
          <w:t>https://ltsa.lrv.lt/lt/teisine-informacija/teises-aktai/vandens-transporto-teises-aktai/juru-transporto-teises-aktai</w:t>
        </w:r>
      </w:hyperlink>
    </w:p>
    <w:p w14:paraId="2E0B433B" w14:textId="36A031EE" w:rsidR="00A27860" w:rsidRDefault="00A27860" w:rsidP="00BB0D6D">
      <w:pPr>
        <w:spacing w:before="240"/>
        <w:jc w:val="both"/>
      </w:pPr>
      <w:r w:rsidRPr="00A27860">
        <w:t>Žemiau pateiktoje lentelėje nurodyti</w:t>
      </w:r>
      <w:r>
        <w:t xml:space="preserve"> teisės aktų pasikeitimai, įsigalioję per ataskaitinį laikotarpį:</w:t>
      </w:r>
    </w:p>
    <w:p w14:paraId="3AA83C2C" w14:textId="77777777" w:rsidR="00A27860" w:rsidRDefault="00A27860" w:rsidP="00BB0D6D">
      <w:pPr>
        <w:spacing w:before="24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643"/>
      </w:tblGrid>
      <w:tr w:rsidR="00A27860" w14:paraId="3E17AB99" w14:textId="77777777" w:rsidTr="008E1268">
        <w:tc>
          <w:tcPr>
            <w:tcW w:w="562" w:type="dxa"/>
          </w:tcPr>
          <w:p w14:paraId="024D9FE5" w14:textId="088174F6" w:rsidR="00A27860" w:rsidRPr="008E1268" w:rsidRDefault="00A27860" w:rsidP="008E1268">
            <w:r w:rsidRPr="008E1268">
              <w:t>Eil. Nr.</w:t>
            </w:r>
          </w:p>
        </w:tc>
        <w:tc>
          <w:tcPr>
            <w:tcW w:w="4253" w:type="dxa"/>
          </w:tcPr>
          <w:p w14:paraId="76FBD1A1" w14:textId="2F2F6BB6" w:rsidR="00A27860" w:rsidRPr="008E1268" w:rsidRDefault="00A27860" w:rsidP="008E1268">
            <w:r w:rsidRPr="008E1268">
              <w:t>Teisės aktas</w:t>
            </w:r>
          </w:p>
        </w:tc>
        <w:tc>
          <w:tcPr>
            <w:tcW w:w="4643" w:type="dxa"/>
          </w:tcPr>
          <w:p w14:paraId="35A60B99" w14:textId="37C155EA" w:rsidR="00A27860" w:rsidRPr="008E1268" w:rsidRDefault="00A27860" w:rsidP="008E1268">
            <w:r w:rsidRPr="008E1268">
              <w:t>Esminiai pakeitimai</w:t>
            </w:r>
          </w:p>
        </w:tc>
      </w:tr>
      <w:tr w:rsidR="00A27860" w14:paraId="412592C5" w14:textId="77777777" w:rsidTr="002C1E08">
        <w:trPr>
          <w:trHeight w:val="1685"/>
        </w:trPr>
        <w:tc>
          <w:tcPr>
            <w:tcW w:w="562" w:type="dxa"/>
          </w:tcPr>
          <w:p w14:paraId="2D1EDD35" w14:textId="4F37FD12" w:rsidR="00A27860" w:rsidRDefault="00A27860" w:rsidP="00BB0D6D">
            <w:pPr>
              <w:spacing w:before="240"/>
              <w:jc w:val="both"/>
            </w:pPr>
          </w:p>
        </w:tc>
        <w:tc>
          <w:tcPr>
            <w:tcW w:w="4253" w:type="dxa"/>
          </w:tcPr>
          <w:p w14:paraId="1418FED1" w14:textId="3B234FFB" w:rsidR="00A27860" w:rsidRPr="00A27860" w:rsidRDefault="00A27860" w:rsidP="00A27860">
            <w:pPr>
              <w:jc w:val="both"/>
            </w:pPr>
          </w:p>
        </w:tc>
        <w:tc>
          <w:tcPr>
            <w:tcW w:w="4643" w:type="dxa"/>
          </w:tcPr>
          <w:p w14:paraId="039BDDDA" w14:textId="77777777" w:rsidR="00A27860" w:rsidRDefault="00A27860" w:rsidP="00A27860">
            <w:pPr>
              <w:jc w:val="both"/>
            </w:pPr>
          </w:p>
          <w:p w14:paraId="1DF4531F" w14:textId="64ADFE9B" w:rsidR="002C1E08" w:rsidRPr="008C636A" w:rsidRDefault="002C1E08" w:rsidP="00A27860">
            <w:pPr>
              <w:jc w:val="both"/>
              <w:rPr>
                <w:lang w:val="en-US"/>
              </w:rPr>
            </w:pPr>
            <w:r>
              <w:t>Pakeit</w:t>
            </w:r>
            <w:r w:rsidR="00E936FD">
              <w:t>i</w:t>
            </w:r>
            <w:r>
              <w:t xml:space="preserve">mų </w:t>
            </w:r>
            <w:r w:rsidR="00E936FD">
              <w:t>nė</w:t>
            </w:r>
            <w:r>
              <w:t>ra</w:t>
            </w:r>
          </w:p>
        </w:tc>
      </w:tr>
    </w:tbl>
    <w:p w14:paraId="5D38B92C" w14:textId="77777777" w:rsidR="00A27860" w:rsidRDefault="00A27860" w:rsidP="00BB0D6D">
      <w:pPr>
        <w:spacing w:before="240"/>
        <w:jc w:val="both"/>
      </w:pPr>
    </w:p>
    <w:p w14:paraId="4E4319C2" w14:textId="77777777" w:rsidR="00BB0D6D" w:rsidRPr="0047741F" w:rsidRDefault="00BB0D6D" w:rsidP="00BB0D6D">
      <w:pPr>
        <w:spacing w:before="240"/>
        <w:jc w:val="both"/>
        <w:rPr>
          <w:b/>
          <w:bCs/>
        </w:rPr>
      </w:pPr>
      <w:r w:rsidRPr="0047741F">
        <w:rPr>
          <w:b/>
          <w:bCs/>
        </w:rPr>
        <w:t xml:space="preserve">Informacija apie laivų patikrinimo pagal </w:t>
      </w:r>
      <w:r>
        <w:rPr>
          <w:b/>
          <w:bCs/>
        </w:rPr>
        <w:t>Konvencijos reikalavimus</w:t>
      </w:r>
      <w:r w:rsidRPr="0047741F">
        <w:rPr>
          <w:b/>
          <w:bCs/>
        </w:rPr>
        <w:t xml:space="preserve"> veikl</w:t>
      </w:r>
      <w:r>
        <w:rPr>
          <w:b/>
          <w:bCs/>
        </w:rPr>
        <w:t>ą</w:t>
      </w:r>
    </w:p>
    <w:p w14:paraId="7F3FFD0B" w14:textId="13F8CA4A" w:rsidR="00BB0D6D" w:rsidRDefault="008E1268" w:rsidP="00BB0D6D">
      <w:pPr>
        <w:spacing w:before="240"/>
        <w:jc w:val="both"/>
      </w:pPr>
      <w:r>
        <w:t>A</w:t>
      </w:r>
      <w:r w:rsidR="00BB0D6D" w:rsidRPr="004821D6">
        <w:t>dministracijos</w:t>
      </w:r>
      <w:r>
        <w:t xml:space="preserve"> </w:t>
      </w:r>
      <w:r w:rsidR="00BB0D6D" w:rsidRPr="004821D6">
        <w:t xml:space="preserve">Jūrų departamento Laivybos priežiūros skyriaus laivybos inspektoriai </w:t>
      </w:r>
      <w:r w:rsidR="00BB0D6D">
        <w:t xml:space="preserve">(toliau – laivybos inspektoriai) </w:t>
      </w:r>
      <w:r w:rsidR="00BB0D6D" w:rsidRPr="004821D6">
        <w:t xml:space="preserve">vykdydami laivų, plaukiojančių su Lietuvos Respublikos vėliava, apžiūras, atsižvelgia į TDO rekomendacijas dėl vėliavos valstybės inspektavimų pagal </w:t>
      </w:r>
      <w:r w:rsidR="00BB0D6D">
        <w:t>Konvencijos</w:t>
      </w:r>
      <w:r w:rsidR="00BB0D6D" w:rsidRPr="004821D6">
        <w:t xml:space="preserve"> reikalavimus ir nacionalinius reikalavimus</w:t>
      </w:r>
      <w:r w:rsidR="00BB0D6D">
        <w:t>.</w:t>
      </w:r>
      <w:r w:rsidR="00026D0C">
        <w:t xml:space="preserve"> Taip pat, laivybos inspektoriai vykdami </w:t>
      </w:r>
      <w:r w:rsidR="00026D0C" w:rsidRPr="00026D0C">
        <w:t>užsienio</w:t>
      </w:r>
      <w:r w:rsidR="00FC7E2E">
        <w:t xml:space="preserve"> valstybių</w:t>
      </w:r>
      <w:r w:rsidR="00026D0C" w:rsidRPr="00026D0C">
        <w:t xml:space="preserve"> </w:t>
      </w:r>
      <w:r w:rsidR="00FC7E2E">
        <w:t>jūrų</w:t>
      </w:r>
      <w:r w:rsidR="00026D0C" w:rsidRPr="00026D0C">
        <w:t xml:space="preserve"> laivų </w:t>
      </w:r>
      <w:r w:rsidR="00026D0C">
        <w:t xml:space="preserve">kontrolę, vertina kaip užsienio </w:t>
      </w:r>
      <w:r w:rsidR="00FC7E2E">
        <w:t xml:space="preserve">valstybių jūrų </w:t>
      </w:r>
      <w:r w:rsidR="00026D0C">
        <w:t>laivai laikosi Konvencijos reikalavimų.</w:t>
      </w:r>
    </w:p>
    <w:p w14:paraId="02CFCEC8" w14:textId="6BCEE599" w:rsidR="00BB0D6D" w:rsidRDefault="00BB0D6D" w:rsidP="00BB0D6D">
      <w:pPr>
        <w:spacing w:before="240"/>
        <w:jc w:val="both"/>
      </w:pPr>
      <w:r>
        <w:t xml:space="preserve">Laivybos inspektoriai vykdo </w:t>
      </w:r>
      <w:r w:rsidRPr="00E745CA">
        <w:t>laivų, plaukiojančių su Lietuvos Respublikos vėliava,</w:t>
      </w:r>
      <w:r>
        <w:t xml:space="preserve"> patikrinimų pagal Konvencijos reikalavimus užsienio uostuose stebėseną, taip pat priemonių nustatytiems trūkumams, jeigu tokių buvo, pašalinti įgyvendinimo kontrolę.</w:t>
      </w:r>
    </w:p>
    <w:p w14:paraId="1416884D" w14:textId="6FCB33F6" w:rsidR="00026D0C" w:rsidRDefault="00026D0C" w:rsidP="00026D0C">
      <w:pPr>
        <w:spacing w:before="240"/>
        <w:jc w:val="both"/>
      </w:pPr>
      <w:r>
        <w:lastRenderedPageBreak/>
        <w:t>P</w:t>
      </w:r>
      <w:r w:rsidRPr="0047741F">
        <w:t>atikr</w:t>
      </w:r>
      <w:r>
        <w:t>inimus</w:t>
      </w:r>
      <w:r w:rsidRPr="0047741F">
        <w:t xml:space="preserve"> pagal Konvencij</w:t>
      </w:r>
      <w:r>
        <w:t>os reikalavimus</w:t>
      </w:r>
      <w:r w:rsidRPr="0047741F">
        <w:t xml:space="preserve"> laivuose, plaukiojančiuose su L</w:t>
      </w:r>
      <w:r>
        <w:t xml:space="preserve">ietuvos </w:t>
      </w:r>
      <w:r w:rsidRPr="0047741F">
        <w:t>R</w:t>
      </w:r>
      <w:r>
        <w:t>espublikos</w:t>
      </w:r>
      <w:r w:rsidRPr="0047741F">
        <w:t xml:space="preserve"> vėliava,</w:t>
      </w:r>
      <w:r>
        <w:t xml:space="preserve"> taip pat užsienio valstybių </w:t>
      </w:r>
      <w:r w:rsidR="00FC7E2E">
        <w:t xml:space="preserve">jūrų </w:t>
      </w:r>
      <w:r>
        <w:t>laivų patikrinimus</w:t>
      </w:r>
      <w:r w:rsidRPr="0047741F">
        <w:t xml:space="preserve"> </w:t>
      </w:r>
      <w:r w:rsidRPr="008E1268">
        <w:t>atliko trys įgalioti</w:t>
      </w:r>
      <w:r w:rsidRPr="0047741F">
        <w:t xml:space="preserve"> ir turintys reikiamą kompetenciją laivybo</w:t>
      </w:r>
      <w:r>
        <w:t>s</w:t>
      </w:r>
      <w:r w:rsidRPr="0047741F">
        <w:t xml:space="preserve"> inspektoriai.</w:t>
      </w:r>
    </w:p>
    <w:p w14:paraId="793C8E7E" w14:textId="77777777" w:rsidR="00BB0D6D" w:rsidRDefault="00BB0D6D" w:rsidP="00BB0D6D">
      <w:pPr>
        <w:spacing w:before="240"/>
        <w:jc w:val="both"/>
      </w:pPr>
      <w:r>
        <w:t>A</w:t>
      </w:r>
      <w:r w:rsidRPr="00E745CA">
        <w:t xml:space="preserve">tlikti laivų, plaukiojančių su Lietuvos </w:t>
      </w:r>
      <w:r>
        <w:t>Respublikos</w:t>
      </w:r>
      <w:r w:rsidRPr="00E745CA">
        <w:t xml:space="preserve"> vėliava, </w:t>
      </w:r>
      <w:r>
        <w:t>patikrinimus pagal Konvencijos ir atitinkamus nacionalinius reikalvimus</w:t>
      </w:r>
      <w:r w:rsidRPr="00E745CA">
        <w:t xml:space="preserve"> ir išduoti atitinkamus tai patvirtinančius dokumentus Administracija yra įgaliojusi laivų klasifikavimo bendroves</w:t>
      </w:r>
      <w:r>
        <w:t>.</w:t>
      </w:r>
      <w:r w:rsidRPr="00E745CA">
        <w:t xml:space="preserve"> </w:t>
      </w:r>
      <w:bookmarkStart w:id="1" w:name="_Hlk120007686"/>
      <w:r>
        <w:t>Į</w:t>
      </w:r>
      <w:r w:rsidRPr="00E745CA">
        <w:t>galio</w:t>
      </w:r>
      <w:r>
        <w:t>tų</w:t>
      </w:r>
      <w:r w:rsidRPr="00E745CA">
        <w:t xml:space="preserve"> laivų klasifikavimo bendrov</w:t>
      </w:r>
      <w:r>
        <w:t xml:space="preserve">ių </w:t>
      </w:r>
      <w:bookmarkEnd w:id="1"/>
      <w:r>
        <w:t xml:space="preserve">sąrašas skelbiamas Administracijos internetinėje svetainėje: </w:t>
      </w:r>
      <w:hyperlink r:id="rId9" w:history="1">
        <w:r w:rsidRPr="00145823">
          <w:rPr>
            <w:rStyle w:val="Hyperlink"/>
          </w:rPr>
          <w:t>https://ltsa.lrv.lt/lt/veiklos-sritys/vandens-transportas/juru-transportas/igaliotos-laivu-klasifikavimo-bendroves</w:t>
        </w:r>
      </w:hyperlink>
    </w:p>
    <w:p w14:paraId="072A2A89" w14:textId="4B31872E" w:rsidR="00BB0D6D" w:rsidRDefault="00BB0D6D" w:rsidP="00BB0D6D">
      <w:pPr>
        <w:spacing w:before="240"/>
        <w:jc w:val="both"/>
      </w:pPr>
      <w:r w:rsidRPr="000013DD">
        <w:t>Įgaliotų laivų klasifikavimo bendrovių</w:t>
      </w:r>
      <w:r>
        <w:t xml:space="preserve"> veiklos priežiūra vykdoma atliekant periodinius į</w:t>
      </w:r>
      <w:r w:rsidRPr="000013DD">
        <w:t>galiotų laivų klasifikavimo bendrovių</w:t>
      </w:r>
      <w:r>
        <w:t xml:space="preserve"> veiklos patikrinimus.</w:t>
      </w:r>
      <w:r w:rsidR="00FC7E2E">
        <w:t xml:space="preserve"> </w:t>
      </w:r>
      <w:r>
        <w:t xml:space="preserve">Ataskaitiniu laikotarpiu </w:t>
      </w:r>
      <w:r w:rsidRPr="008E1268">
        <w:t xml:space="preserve">atlikta </w:t>
      </w:r>
      <w:r w:rsidR="00FF67F1">
        <w:t>2</w:t>
      </w:r>
      <w:r w:rsidRPr="008E1268">
        <w:t xml:space="preserve"> (</w:t>
      </w:r>
      <w:r w:rsidR="00FF67F1">
        <w:t>dviejų</w:t>
      </w:r>
      <w:r w:rsidRPr="008E1268">
        <w:t>) įgaliotų</w:t>
      </w:r>
      <w:r w:rsidRPr="0052411E">
        <w:t xml:space="preserve"> laivų klasifikavimo bendrovių veiklos patikrinim</w:t>
      </w:r>
      <w:r w:rsidR="00B65C37">
        <w:t>ai</w:t>
      </w:r>
      <w:r>
        <w:t>.</w:t>
      </w:r>
    </w:p>
    <w:p w14:paraId="77AE8004" w14:textId="77777777" w:rsidR="00BB0D6D" w:rsidRPr="0047741F" w:rsidRDefault="00BB0D6D" w:rsidP="00BB0D6D">
      <w:pPr>
        <w:spacing w:before="240"/>
        <w:jc w:val="both"/>
        <w:rPr>
          <w:sz w:val="16"/>
          <w:szCs w:val="16"/>
        </w:rPr>
      </w:pPr>
    </w:p>
    <w:p w14:paraId="7C7206C5" w14:textId="0D5BA282" w:rsidR="00BB0D6D" w:rsidRPr="0047741F" w:rsidRDefault="00BB0D6D" w:rsidP="00BB0D6D">
      <w:pPr>
        <w:spacing w:before="240"/>
        <w:jc w:val="both"/>
        <w:rPr>
          <w:b/>
          <w:bCs/>
        </w:rPr>
      </w:pPr>
      <w:r>
        <w:rPr>
          <w:b/>
          <w:bCs/>
        </w:rPr>
        <w:t>I</w:t>
      </w:r>
      <w:r w:rsidRPr="0047741F">
        <w:rPr>
          <w:b/>
          <w:bCs/>
        </w:rPr>
        <w:t>nformacija</w:t>
      </w:r>
      <w:r>
        <w:rPr>
          <w:b/>
          <w:bCs/>
        </w:rPr>
        <w:t xml:space="preserve"> apie</w:t>
      </w:r>
      <w:r w:rsidRPr="006B1C9E">
        <w:t xml:space="preserve"> </w:t>
      </w:r>
      <w:r w:rsidRPr="006B1C9E">
        <w:rPr>
          <w:b/>
          <w:bCs/>
        </w:rPr>
        <w:t>laivų, pl</w:t>
      </w:r>
      <w:r w:rsidR="00873496">
        <w:rPr>
          <w:b/>
          <w:bCs/>
        </w:rPr>
        <w:t>a</w:t>
      </w:r>
      <w:r w:rsidRPr="006B1C9E">
        <w:rPr>
          <w:b/>
          <w:bCs/>
        </w:rPr>
        <w:t xml:space="preserve">ukiojančių su Lietuvos Respublikos vėliava, </w:t>
      </w:r>
      <w:r w:rsidR="008C56F6" w:rsidRPr="008C56F6">
        <w:rPr>
          <w:b/>
          <w:bCs/>
        </w:rPr>
        <w:t>patikrinim</w:t>
      </w:r>
      <w:r w:rsidR="008C56F6">
        <w:rPr>
          <w:b/>
          <w:bCs/>
        </w:rPr>
        <w:t>us</w:t>
      </w:r>
      <w:r w:rsidR="008C56F6" w:rsidRPr="008C56F6">
        <w:rPr>
          <w:b/>
          <w:bCs/>
        </w:rPr>
        <w:t xml:space="preserve"> dėl liudijimų išdavimų arba jų galiojimo patvirtinimo pagal Konvencijos reikalavimus</w:t>
      </w:r>
    </w:p>
    <w:p w14:paraId="3D7AB45E" w14:textId="745AEC89" w:rsidR="00BB0D6D" w:rsidRDefault="00863915" w:rsidP="00BB0D6D">
      <w:pPr>
        <w:spacing w:before="240"/>
        <w:jc w:val="both"/>
      </w:pPr>
      <w:bookmarkStart w:id="2" w:name="_Hlk128387795"/>
      <w:r w:rsidRPr="00863915">
        <w:t xml:space="preserve">Žemiau pateiktoje lentelėje nurodyti </w:t>
      </w:r>
      <w:bookmarkEnd w:id="2"/>
      <w:r w:rsidRPr="00863915">
        <w:t xml:space="preserve">laivų, plaukiojančių su Lietuvos Respublikos vėliava, </w:t>
      </w:r>
      <w:bookmarkStart w:id="3" w:name="_Hlk128389055"/>
      <w:r w:rsidRPr="00863915">
        <w:t xml:space="preserve">patikrinimų </w:t>
      </w:r>
      <w:bookmarkStart w:id="4" w:name="_Hlk123567829"/>
      <w:r w:rsidRPr="00863915">
        <w:t xml:space="preserve">dėl liudijimų išdavimų arba jų galiojimo patvirtinimo, ir laivų, kuriems liudijimas neprivalomas pagal Konvencijos reikalavimus, </w:t>
      </w:r>
      <w:bookmarkEnd w:id="3"/>
      <w:bookmarkEnd w:id="4"/>
      <w:r w:rsidRPr="00863915">
        <w:t>statistiniai duomenys ataskaitiniu laikotarpiu:</w:t>
      </w:r>
    </w:p>
    <w:p w14:paraId="27665D48" w14:textId="77777777" w:rsidR="00BB0D6D" w:rsidRPr="006B1C9E" w:rsidRDefault="00BB0D6D" w:rsidP="00BB0D6D">
      <w:pPr>
        <w:spacing w:before="240"/>
        <w:jc w:val="both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092"/>
      </w:tblGrid>
      <w:tr w:rsidR="00BB0D6D" w14:paraId="3B4860AF" w14:textId="77777777" w:rsidTr="009D1038">
        <w:trPr>
          <w:trHeight w:val="284"/>
        </w:trPr>
        <w:tc>
          <w:tcPr>
            <w:tcW w:w="7366" w:type="dxa"/>
            <w:vAlign w:val="center"/>
          </w:tcPr>
          <w:p w14:paraId="1D15528C" w14:textId="77777777" w:rsidR="00BB0D6D" w:rsidRPr="00292D22" w:rsidRDefault="00BB0D6D" w:rsidP="009D1038">
            <w:pPr>
              <w:spacing w:line="360" w:lineRule="auto"/>
              <w:jc w:val="both"/>
            </w:pPr>
            <w:bookmarkStart w:id="5" w:name="_Hlk120019087"/>
            <w:r w:rsidRPr="00292D22">
              <w:t>Administracijos atliktų laivų patikrinimų skaičius</w:t>
            </w:r>
          </w:p>
        </w:tc>
        <w:tc>
          <w:tcPr>
            <w:tcW w:w="2092" w:type="dxa"/>
            <w:vAlign w:val="center"/>
          </w:tcPr>
          <w:p w14:paraId="560C91F6" w14:textId="416FC3B9" w:rsidR="00BB0D6D" w:rsidRPr="00B47F5A" w:rsidRDefault="00516492" w:rsidP="009D10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BB0D6D" w14:paraId="058CDF1C" w14:textId="77777777" w:rsidTr="009D1038">
        <w:trPr>
          <w:trHeight w:val="20"/>
        </w:trPr>
        <w:tc>
          <w:tcPr>
            <w:tcW w:w="7366" w:type="dxa"/>
            <w:vAlign w:val="center"/>
          </w:tcPr>
          <w:p w14:paraId="62B1FD01" w14:textId="77777777" w:rsidR="00BB0D6D" w:rsidRPr="00292D22" w:rsidRDefault="00BB0D6D" w:rsidP="009D1038">
            <w:pPr>
              <w:spacing w:line="360" w:lineRule="auto"/>
              <w:jc w:val="both"/>
            </w:pPr>
            <w:r w:rsidRPr="00292D22">
              <w:t>Įgaliotų laivų klasifikavimo bendrovių atliktų laivų patikrinimų skaičius</w:t>
            </w:r>
          </w:p>
        </w:tc>
        <w:tc>
          <w:tcPr>
            <w:tcW w:w="2092" w:type="dxa"/>
            <w:vAlign w:val="center"/>
          </w:tcPr>
          <w:p w14:paraId="6143EAA0" w14:textId="229B9AC6" w:rsidR="00BB0D6D" w:rsidRPr="00292D22" w:rsidRDefault="008E330E" w:rsidP="009D1038">
            <w:pPr>
              <w:jc w:val="both"/>
            </w:pPr>
            <w:r>
              <w:t>4</w:t>
            </w:r>
          </w:p>
        </w:tc>
      </w:tr>
      <w:tr w:rsidR="00BB0D6D" w14:paraId="7A099A29" w14:textId="77777777" w:rsidTr="009D1038">
        <w:trPr>
          <w:trHeight w:val="284"/>
        </w:trPr>
        <w:tc>
          <w:tcPr>
            <w:tcW w:w="7366" w:type="dxa"/>
            <w:vAlign w:val="center"/>
          </w:tcPr>
          <w:p w14:paraId="0857E6A1" w14:textId="77777777" w:rsidR="00BB0D6D" w:rsidRPr="00292D22" w:rsidRDefault="00BB0D6D" w:rsidP="009D1038">
            <w:pPr>
              <w:spacing w:line="360" w:lineRule="auto"/>
              <w:jc w:val="both"/>
            </w:pPr>
            <w:r w:rsidRPr="00292D22">
              <w:t>Viso laivų patikrinimų skaičius</w:t>
            </w:r>
          </w:p>
        </w:tc>
        <w:tc>
          <w:tcPr>
            <w:tcW w:w="2092" w:type="dxa"/>
            <w:vAlign w:val="center"/>
          </w:tcPr>
          <w:p w14:paraId="2F375D78" w14:textId="0DFD3D0E" w:rsidR="00BB0D6D" w:rsidRPr="00292D22" w:rsidRDefault="00D34E9C" w:rsidP="009D10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BB0D6D" w14:paraId="49A61015" w14:textId="77777777" w:rsidTr="009D1038">
        <w:trPr>
          <w:trHeight w:val="284"/>
        </w:trPr>
        <w:tc>
          <w:tcPr>
            <w:tcW w:w="7366" w:type="dxa"/>
            <w:vAlign w:val="center"/>
          </w:tcPr>
          <w:p w14:paraId="5D6C015E" w14:textId="77777777" w:rsidR="00BB0D6D" w:rsidRPr="00292D22" w:rsidRDefault="00BB0D6D" w:rsidP="009D1038">
            <w:pPr>
              <w:spacing w:line="360" w:lineRule="auto"/>
              <w:jc w:val="both"/>
            </w:pPr>
            <w:r w:rsidRPr="00292D22">
              <w:t>Patikrinimų, kurių metu nebuvo nustatyta trūkumų, skaičius</w:t>
            </w:r>
          </w:p>
        </w:tc>
        <w:tc>
          <w:tcPr>
            <w:tcW w:w="2092" w:type="dxa"/>
            <w:vAlign w:val="center"/>
          </w:tcPr>
          <w:p w14:paraId="137D5156" w14:textId="1FF0E305" w:rsidR="00BB0D6D" w:rsidRPr="00D85199" w:rsidRDefault="00D57D2E" w:rsidP="009D10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BB0D6D" w14:paraId="4A2ABFA7" w14:textId="77777777" w:rsidTr="009D1038">
        <w:trPr>
          <w:trHeight w:val="284"/>
        </w:trPr>
        <w:tc>
          <w:tcPr>
            <w:tcW w:w="7366" w:type="dxa"/>
            <w:vAlign w:val="center"/>
          </w:tcPr>
          <w:p w14:paraId="02C3C62E" w14:textId="77777777" w:rsidR="00BB0D6D" w:rsidRDefault="00BB0D6D" w:rsidP="009D1038">
            <w:pPr>
              <w:spacing w:line="360" w:lineRule="auto"/>
              <w:jc w:val="both"/>
            </w:pPr>
            <w:r w:rsidRPr="00CC0C1A">
              <w:t>Patikrinimų, kurių metu buvo nustatyta trūkumų, sk</w:t>
            </w:r>
            <w:r>
              <w:t>a</w:t>
            </w:r>
            <w:r w:rsidRPr="00CC0C1A">
              <w:t>ičius</w:t>
            </w:r>
          </w:p>
        </w:tc>
        <w:tc>
          <w:tcPr>
            <w:tcW w:w="2092" w:type="dxa"/>
            <w:vAlign w:val="center"/>
          </w:tcPr>
          <w:p w14:paraId="2B96904E" w14:textId="56727015" w:rsidR="00BB0D6D" w:rsidRDefault="007E1865" w:rsidP="009D1038">
            <w:pPr>
              <w:jc w:val="both"/>
            </w:pPr>
            <w:r>
              <w:t>2</w:t>
            </w:r>
          </w:p>
        </w:tc>
      </w:tr>
      <w:tr w:rsidR="00BB0D6D" w14:paraId="6177BB22" w14:textId="77777777" w:rsidTr="009D1038">
        <w:trPr>
          <w:trHeight w:val="284"/>
        </w:trPr>
        <w:tc>
          <w:tcPr>
            <w:tcW w:w="7366" w:type="dxa"/>
            <w:vAlign w:val="center"/>
          </w:tcPr>
          <w:p w14:paraId="650746CD" w14:textId="77777777" w:rsidR="00BB0D6D" w:rsidRDefault="00BB0D6D" w:rsidP="009D1038">
            <w:pPr>
              <w:spacing w:line="360" w:lineRule="auto"/>
              <w:jc w:val="both"/>
            </w:pPr>
            <w:r>
              <w:t>Viso nustatyta trūkumų skaičius</w:t>
            </w:r>
          </w:p>
        </w:tc>
        <w:tc>
          <w:tcPr>
            <w:tcW w:w="2092" w:type="dxa"/>
            <w:vAlign w:val="center"/>
          </w:tcPr>
          <w:p w14:paraId="63341E35" w14:textId="3D2CD670" w:rsidR="00BB0D6D" w:rsidRDefault="007E1865" w:rsidP="009D1038">
            <w:pPr>
              <w:jc w:val="both"/>
            </w:pPr>
            <w:r>
              <w:t>3</w:t>
            </w:r>
          </w:p>
        </w:tc>
      </w:tr>
      <w:bookmarkEnd w:id="5"/>
    </w:tbl>
    <w:p w14:paraId="4952E610" w14:textId="77777777" w:rsidR="00BB0D6D" w:rsidRDefault="00BB0D6D" w:rsidP="00BB0D6D">
      <w:pPr>
        <w:spacing w:before="240"/>
        <w:jc w:val="both"/>
        <w:rPr>
          <w:sz w:val="16"/>
          <w:szCs w:val="16"/>
        </w:rPr>
      </w:pPr>
    </w:p>
    <w:p w14:paraId="0C50BE12" w14:textId="2A04EBD7" w:rsidR="00BB0D6D" w:rsidRDefault="00BB0D6D" w:rsidP="00BB0D6D">
      <w:pPr>
        <w:spacing w:before="240"/>
        <w:jc w:val="both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A50B04">
        <w:rPr>
          <w:b/>
          <w:bCs/>
          <w:szCs w:val="24"/>
        </w:rPr>
        <w:t xml:space="preserve">nformacija apie </w:t>
      </w:r>
      <w:r>
        <w:rPr>
          <w:b/>
          <w:bCs/>
          <w:szCs w:val="24"/>
        </w:rPr>
        <w:t>laivų, plaukiojančių su Lietuvos Respublikos vėliava, patikrinimų</w:t>
      </w:r>
      <w:r w:rsidR="008C56F6">
        <w:rPr>
          <w:b/>
          <w:bCs/>
          <w:szCs w:val="24"/>
        </w:rPr>
        <w:t xml:space="preserve">, </w:t>
      </w:r>
      <w:bookmarkStart w:id="6" w:name="_Hlk128389195"/>
      <w:r w:rsidR="008C56F6">
        <w:rPr>
          <w:b/>
          <w:bCs/>
          <w:szCs w:val="24"/>
        </w:rPr>
        <w:t>vykdytų</w:t>
      </w:r>
      <w:r>
        <w:rPr>
          <w:b/>
          <w:bCs/>
          <w:szCs w:val="24"/>
        </w:rPr>
        <w:t xml:space="preserve"> </w:t>
      </w:r>
      <w:r w:rsidR="008C56F6">
        <w:rPr>
          <w:b/>
          <w:bCs/>
          <w:szCs w:val="24"/>
        </w:rPr>
        <w:t>užsienio valstybių uostuose</w:t>
      </w:r>
      <w:r w:rsidRPr="00473230">
        <w:rPr>
          <w:b/>
          <w:bCs/>
          <w:szCs w:val="24"/>
        </w:rPr>
        <w:t xml:space="preserve"> pagal Konvencijos reikalavimus</w:t>
      </w:r>
      <w:r w:rsidR="008C56F6">
        <w:rPr>
          <w:b/>
          <w:bCs/>
          <w:szCs w:val="24"/>
        </w:rPr>
        <w:t>,</w:t>
      </w:r>
      <w:bookmarkEnd w:id="6"/>
      <w:r w:rsidRPr="0047323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metu nustatytus trūkumus</w:t>
      </w:r>
      <w:r w:rsidRPr="00A50B04">
        <w:rPr>
          <w:b/>
          <w:bCs/>
          <w:szCs w:val="24"/>
        </w:rPr>
        <w:t>, skirtas nuobaudas ir laivų sulaikymo atvejus</w:t>
      </w:r>
    </w:p>
    <w:p w14:paraId="3369CF46" w14:textId="145FB4BE" w:rsidR="00BB0D6D" w:rsidRDefault="00D4638F" w:rsidP="00BB0D6D">
      <w:pPr>
        <w:spacing w:before="240"/>
        <w:jc w:val="both"/>
        <w:rPr>
          <w:szCs w:val="24"/>
        </w:rPr>
      </w:pPr>
      <w:r w:rsidRPr="00587CC0">
        <w:rPr>
          <w:szCs w:val="24"/>
        </w:rPr>
        <w:t xml:space="preserve">Per ataskaitinį laikotarpį </w:t>
      </w:r>
      <w:r w:rsidR="006626F9" w:rsidRPr="00587CC0">
        <w:rPr>
          <w:szCs w:val="24"/>
        </w:rPr>
        <w:t xml:space="preserve">užsienio valstybių uostuose </w:t>
      </w:r>
      <w:r w:rsidRPr="00587CC0">
        <w:rPr>
          <w:szCs w:val="24"/>
        </w:rPr>
        <w:t xml:space="preserve">vykdant užsienio jūrų laivų kontrolę atlikta </w:t>
      </w:r>
      <w:r w:rsidR="00784ECF">
        <w:rPr>
          <w:szCs w:val="24"/>
        </w:rPr>
        <w:t>10</w:t>
      </w:r>
      <w:r w:rsidRPr="00587CC0">
        <w:rPr>
          <w:szCs w:val="24"/>
        </w:rPr>
        <w:t xml:space="preserve"> laivų</w:t>
      </w:r>
      <w:r w:rsidR="008C56F6" w:rsidRPr="00587CC0">
        <w:rPr>
          <w:szCs w:val="24"/>
        </w:rPr>
        <w:t xml:space="preserve">, plaukiojančių su </w:t>
      </w:r>
      <w:r w:rsidR="00292D22" w:rsidRPr="00587CC0">
        <w:rPr>
          <w:szCs w:val="24"/>
        </w:rPr>
        <w:t>Lietuvos valstybės</w:t>
      </w:r>
      <w:r w:rsidR="008C56F6" w:rsidRPr="00587CC0">
        <w:rPr>
          <w:szCs w:val="24"/>
        </w:rPr>
        <w:t xml:space="preserve"> vėliava,</w:t>
      </w:r>
      <w:r w:rsidRPr="00587CC0">
        <w:rPr>
          <w:szCs w:val="24"/>
        </w:rPr>
        <w:t xml:space="preserve"> patikrinim</w:t>
      </w:r>
      <w:r w:rsidR="000B7454">
        <w:rPr>
          <w:szCs w:val="24"/>
        </w:rPr>
        <w:t>ų</w:t>
      </w:r>
      <w:r w:rsidRPr="00587CC0">
        <w:rPr>
          <w:szCs w:val="24"/>
        </w:rPr>
        <w:t xml:space="preserve">, kurių metu nustatyti </w:t>
      </w:r>
      <w:r w:rsidR="001A5869">
        <w:rPr>
          <w:szCs w:val="24"/>
        </w:rPr>
        <w:t>7</w:t>
      </w:r>
      <w:r w:rsidRPr="00587CC0">
        <w:rPr>
          <w:szCs w:val="24"/>
        </w:rPr>
        <w:t xml:space="preserve"> trūkumai, susiję su Konvencijos reikalavimų pažeidimais.</w:t>
      </w:r>
    </w:p>
    <w:p w14:paraId="0AD0F906" w14:textId="77777777" w:rsidR="006626F9" w:rsidRPr="006626F9" w:rsidRDefault="006626F9" w:rsidP="006626F9">
      <w:pPr>
        <w:spacing w:before="240"/>
        <w:jc w:val="both"/>
        <w:rPr>
          <w:szCs w:val="24"/>
        </w:rPr>
      </w:pPr>
      <w:r w:rsidRPr="006626F9">
        <w:rPr>
          <w:szCs w:val="24"/>
        </w:rPr>
        <w:t>Dėl Konvencijos reikalavimų pažeidimo per ataskaitinį laikotarpį laivams, plaukiojantiems su Lietuvos Respublikos vėliava, nebuvo paskirta administracinių nuobaudų.</w:t>
      </w:r>
    </w:p>
    <w:p w14:paraId="446ED397" w14:textId="0DEE0D89" w:rsidR="006626F9" w:rsidRDefault="006626F9" w:rsidP="006626F9">
      <w:pPr>
        <w:spacing w:before="240"/>
        <w:jc w:val="both"/>
        <w:rPr>
          <w:szCs w:val="24"/>
        </w:rPr>
      </w:pPr>
      <w:r w:rsidRPr="006626F9">
        <w:rPr>
          <w:szCs w:val="24"/>
        </w:rPr>
        <w:t>Dėl Konvencijos reikalavimų pažeidimo per ataskaitinį laikotarpį nebuvo sulaikyta laivų, plaukiojančių su Lietuvos Respublikos vėliava.</w:t>
      </w:r>
    </w:p>
    <w:p w14:paraId="6A2FEAD4" w14:textId="77777777" w:rsidR="00FC7E2E" w:rsidRPr="00FC7E2E" w:rsidRDefault="00FC7E2E" w:rsidP="00BB0D6D">
      <w:pPr>
        <w:spacing w:before="240"/>
        <w:jc w:val="both"/>
        <w:rPr>
          <w:sz w:val="16"/>
          <w:szCs w:val="16"/>
        </w:rPr>
      </w:pPr>
    </w:p>
    <w:p w14:paraId="7D417270" w14:textId="64EC423E" w:rsidR="00BB0D6D" w:rsidRDefault="00BB0D6D" w:rsidP="00BB0D6D">
      <w:pPr>
        <w:spacing w:before="240"/>
        <w:jc w:val="both"/>
        <w:rPr>
          <w:b/>
          <w:bCs/>
        </w:rPr>
      </w:pPr>
      <w:r>
        <w:rPr>
          <w:b/>
          <w:bCs/>
        </w:rPr>
        <w:t>Informacija</w:t>
      </w:r>
      <w:r w:rsidRPr="00A50B04">
        <w:rPr>
          <w:b/>
          <w:bCs/>
        </w:rPr>
        <w:t xml:space="preserve"> apie </w:t>
      </w:r>
      <w:r w:rsidR="00D0345D" w:rsidRPr="00D0345D">
        <w:rPr>
          <w:b/>
          <w:bCs/>
        </w:rPr>
        <w:t>jūrininkų įdarbinimo ar tarpininkavimo įdarbinant jūrininkus</w:t>
      </w:r>
      <w:r w:rsidR="00D0345D">
        <w:rPr>
          <w:b/>
          <w:bCs/>
        </w:rPr>
        <w:t xml:space="preserve"> įmones</w:t>
      </w:r>
    </w:p>
    <w:p w14:paraId="61AAB8D6" w14:textId="60739E19" w:rsidR="00BB0D6D" w:rsidRDefault="00BB0D6D" w:rsidP="00BB0D6D">
      <w:pPr>
        <w:spacing w:before="240"/>
        <w:jc w:val="both"/>
        <w:rPr>
          <w:szCs w:val="24"/>
        </w:rPr>
      </w:pPr>
      <w:r w:rsidRPr="0052411E">
        <w:rPr>
          <w:szCs w:val="24"/>
        </w:rPr>
        <w:lastRenderedPageBreak/>
        <w:t xml:space="preserve">Įmonių, turinčių teisę teikti </w:t>
      </w:r>
      <w:bookmarkStart w:id="7" w:name="_Hlk125114380"/>
      <w:r w:rsidRPr="0052411E">
        <w:rPr>
          <w:szCs w:val="24"/>
        </w:rPr>
        <w:t xml:space="preserve">jūrininkų įdarbinimo ar tarpininkavimo įdarbinant jūrininkus </w:t>
      </w:r>
      <w:bookmarkEnd w:id="7"/>
      <w:r w:rsidRPr="0052411E">
        <w:rPr>
          <w:szCs w:val="24"/>
        </w:rPr>
        <w:t>paslaugas</w:t>
      </w:r>
      <w:r>
        <w:rPr>
          <w:szCs w:val="24"/>
        </w:rPr>
        <w:t>, sąrašas yra skelbiamas Administracijos</w:t>
      </w:r>
      <w:r w:rsidRPr="0052411E">
        <w:t xml:space="preserve"> </w:t>
      </w:r>
      <w:r w:rsidRPr="0052411E">
        <w:rPr>
          <w:szCs w:val="24"/>
        </w:rPr>
        <w:t>internetinėje svetainėje</w:t>
      </w:r>
      <w:r>
        <w:rPr>
          <w:szCs w:val="24"/>
        </w:rPr>
        <w:t>:</w:t>
      </w:r>
      <w:r w:rsidRPr="0052411E">
        <w:t xml:space="preserve"> </w:t>
      </w:r>
      <w:hyperlink r:id="rId10" w:history="1">
        <w:r w:rsidR="00780A60" w:rsidRPr="00780A60">
          <w:rPr>
            <w:rStyle w:val="Hyperlink"/>
          </w:rPr>
          <w:t>Įmonės, vykdančios jūrininkų įdarbinimo tarpininkavimo arba jūrininkų įdarbinimo laivuose veiklą - Lietuvos transporto saugos administracija</w:t>
        </w:r>
      </w:hyperlink>
      <w:r>
        <w:rPr>
          <w:szCs w:val="24"/>
        </w:rPr>
        <w:t xml:space="preserve"> </w:t>
      </w:r>
    </w:p>
    <w:p w14:paraId="6D81E67F" w14:textId="0F87683D" w:rsidR="00BB0D6D" w:rsidRDefault="00BB0D6D" w:rsidP="00BB0D6D">
      <w:pPr>
        <w:spacing w:before="240"/>
        <w:jc w:val="both"/>
        <w:rPr>
          <w:szCs w:val="24"/>
        </w:rPr>
      </w:pPr>
      <w:r>
        <w:rPr>
          <w:szCs w:val="24"/>
        </w:rPr>
        <w:t xml:space="preserve">Per ataskaitinį laikotarpį suteikta teisė </w:t>
      </w:r>
      <w:r w:rsidR="008E3054">
        <w:rPr>
          <w:szCs w:val="24"/>
        </w:rPr>
        <w:t>3</w:t>
      </w:r>
      <w:r>
        <w:rPr>
          <w:szCs w:val="24"/>
        </w:rPr>
        <w:t xml:space="preserve"> (</w:t>
      </w:r>
      <w:r w:rsidR="00611B56">
        <w:rPr>
          <w:szCs w:val="24"/>
        </w:rPr>
        <w:t>trims</w:t>
      </w:r>
      <w:r>
        <w:rPr>
          <w:szCs w:val="24"/>
        </w:rPr>
        <w:t>) įmon</w:t>
      </w:r>
      <w:r w:rsidR="008E1268">
        <w:rPr>
          <w:szCs w:val="24"/>
        </w:rPr>
        <w:t>ėms</w:t>
      </w:r>
      <w:r>
        <w:rPr>
          <w:szCs w:val="24"/>
        </w:rPr>
        <w:t xml:space="preserve"> teikti </w:t>
      </w:r>
      <w:r w:rsidRPr="0052411E">
        <w:rPr>
          <w:szCs w:val="24"/>
        </w:rPr>
        <w:t>jūrininkų įdarbinimo ar tarpininkavimo įdarbinant jūrininkus paslaugas</w:t>
      </w:r>
      <w:r>
        <w:rPr>
          <w:szCs w:val="24"/>
        </w:rPr>
        <w:t xml:space="preserve">, taip pat atlikti </w:t>
      </w:r>
      <w:r w:rsidR="006756A4">
        <w:rPr>
          <w:szCs w:val="24"/>
        </w:rPr>
        <w:t>24</w:t>
      </w:r>
      <w:r>
        <w:rPr>
          <w:szCs w:val="24"/>
        </w:rPr>
        <w:t xml:space="preserve"> (</w:t>
      </w:r>
      <w:r w:rsidR="006756A4">
        <w:rPr>
          <w:szCs w:val="24"/>
        </w:rPr>
        <w:t>dvide</w:t>
      </w:r>
      <w:r w:rsidR="006112E5">
        <w:rPr>
          <w:szCs w:val="24"/>
        </w:rPr>
        <w:t>šimt keturių</w:t>
      </w:r>
      <w:r>
        <w:rPr>
          <w:szCs w:val="24"/>
        </w:rPr>
        <w:t xml:space="preserve">) įmonių, teikiančių  </w:t>
      </w:r>
      <w:r w:rsidRPr="0052411E">
        <w:rPr>
          <w:szCs w:val="24"/>
        </w:rPr>
        <w:t>jūrininkų įdarbinimo ar tarpininkavimo įdarbinant jūrininkus paslaugas</w:t>
      </w:r>
      <w:r>
        <w:rPr>
          <w:szCs w:val="24"/>
        </w:rPr>
        <w:t>,</w:t>
      </w:r>
      <w:r w:rsidRPr="0052411E">
        <w:rPr>
          <w:szCs w:val="24"/>
        </w:rPr>
        <w:t xml:space="preserve"> </w:t>
      </w:r>
      <w:r>
        <w:rPr>
          <w:szCs w:val="24"/>
        </w:rPr>
        <w:t xml:space="preserve">planiniai veiklos patikrinimai. </w:t>
      </w:r>
    </w:p>
    <w:p w14:paraId="2B748089" w14:textId="77777777" w:rsidR="00BB0D6D" w:rsidRPr="0052411E" w:rsidRDefault="00BB0D6D" w:rsidP="00BB0D6D">
      <w:pPr>
        <w:spacing w:before="240"/>
        <w:jc w:val="both"/>
        <w:rPr>
          <w:sz w:val="16"/>
          <w:szCs w:val="16"/>
        </w:rPr>
      </w:pPr>
    </w:p>
    <w:p w14:paraId="2F73DEEA" w14:textId="669B97AC" w:rsidR="00BB0D6D" w:rsidRDefault="00D0345D" w:rsidP="00BB0D6D">
      <w:pPr>
        <w:spacing w:before="240"/>
        <w:jc w:val="both"/>
        <w:rPr>
          <w:b/>
          <w:bCs/>
        </w:rPr>
      </w:pPr>
      <w:r>
        <w:rPr>
          <w:b/>
          <w:bCs/>
        </w:rPr>
        <w:t>Iš jūrininkų gauti s</w:t>
      </w:r>
      <w:r w:rsidR="00BB0D6D">
        <w:rPr>
          <w:b/>
          <w:bCs/>
        </w:rPr>
        <w:t>kundai/ pranešimai</w:t>
      </w:r>
    </w:p>
    <w:p w14:paraId="0B3B7401" w14:textId="672F222B" w:rsidR="00BB0D6D" w:rsidRDefault="00BB0D6D" w:rsidP="00BB0D6D">
      <w:pPr>
        <w:spacing w:before="240"/>
        <w:jc w:val="both"/>
      </w:pPr>
      <w:r w:rsidRPr="00065262">
        <w:t>Per ataskaitinį laikotarpį Administracija nega</w:t>
      </w:r>
      <w:r>
        <w:t>vo</w:t>
      </w:r>
      <w:r w:rsidRPr="00065262">
        <w:t xml:space="preserve"> skundų dėl Konvencijos reikalavimų nesilaikymo</w:t>
      </w:r>
      <w:r>
        <w:t xml:space="preserve"> (pažeidimo)</w:t>
      </w:r>
      <w:r w:rsidRPr="00065262">
        <w:t xml:space="preserve"> laivuose</w:t>
      </w:r>
      <w:r>
        <w:t xml:space="preserve">, plaukiojančiuose su </w:t>
      </w:r>
      <w:r w:rsidR="00D0345D">
        <w:t xml:space="preserve">užsienio ir </w:t>
      </w:r>
      <w:r>
        <w:t>Lietuvos Respublikos vėliava.</w:t>
      </w:r>
    </w:p>
    <w:p w14:paraId="27BB6964" w14:textId="0AC7779A" w:rsidR="00302C0B" w:rsidRDefault="00BB0D6D" w:rsidP="000B7454">
      <w:pPr>
        <w:spacing w:before="240"/>
        <w:jc w:val="both"/>
      </w:pPr>
      <w:r>
        <w:t>I</w:t>
      </w:r>
      <w:r w:rsidRPr="001F0054">
        <w:t>nformuoti Administraciją dėl Konvencijo</w:t>
      </w:r>
      <w:r>
        <w:t>je nustatytų</w:t>
      </w:r>
      <w:r w:rsidRPr="001F0054">
        <w:t xml:space="preserve"> pažeidimų </w:t>
      </w:r>
      <w:r>
        <w:t xml:space="preserve">pažeidimo galima Administracijos internetinėje svetainėje nurodytais kontaktiniais duomenimis: el. paštas </w:t>
      </w:r>
      <w:hyperlink r:id="rId11" w:history="1">
        <w:r w:rsidRPr="00166A4A">
          <w:rPr>
            <w:rStyle w:val="Hyperlink"/>
          </w:rPr>
          <w:t>mardep@ltsa.lt</w:t>
        </w:r>
      </w:hyperlink>
      <w:r>
        <w:t xml:space="preserve">; </w:t>
      </w:r>
      <w:r w:rsidRPr="001F0054">
        <w:t>tel</w:t>
      </w:r>
      <w:r>
        <w:t>.</w:t>
      </w:r>
      <w:r w:rsidRPr="001F0054">
        <w:t xml:space="preserve"> + 370 61</w:t>
      </w:r>
      <w:r>
        <w:t>8</w:t>
      </w:r>
      <w:r w:rsidRPr="001F0054">
        <w:t xml:space="preserve"> </w:t>
      </w:r>
      <w:r>
        <w:t>12 591.</w:t>
      </w:r>
    </w:p>
    <w:sectPr w:rsidR="00302C0B" w:rsidSect="00916E55">
      <w:headerReference w:type="default" r:id="rId12"/>
      <w:footerReference w:type="default" r:id="rId13"/>
      <w:pgSz w:w="11906" w:h="16838"/>
      <w:pgMar w:top="993" w:right="737" w:bottom="1134" w:left="1701" w:header="1134" w:footer="45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F1BC" w14:textId="77777777" w:rsidR="0014394E" w:rsidRDefault="0014394E" w:rsidP="00D77980">
      <w:r>
        <w:separator/>
      </w:r>
    </w:p>
  </w:endnote>
  <w:endnote w:type="continuationSeparator" w:id="0">
    <w:p w14:paraId="2D827C73" w14:textId="77777777" w:rsidR="0014394E" w:rsidRDefault="0014394E" w:rsidP="00D7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9491" w14:textId="318B2731" w:rsidR="008B773E" w:rsidRDefault="008B773E" w:rsidP="008B773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4AE1" w14:textId="77777777" w:rsidR="0014394E" w:rsidRDefault="0014394E" w:rsidP="00D77980">
      <w:r>
        <w:separator/>
      </w:r>
    </w:p>
  </w:footnote>
  <w:footnote w:type="continuationSeparator" w:id="0">
    <w:p w14:paraId="1DC60DF1" w14:textId="77777777" w:rsidR="0014394E" w:rsidRDefault="0014394E" w:rsidP="00D7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713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F816CC" w14:textId="7894EB18" w:rsidR="00BB0D6D" w:rsidRDefault="00BB0D6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49187" w14:textId="77777777" w:rsidR="00BB0D6D" w:rsidRDefault="00BB0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A3BFA"/>
    <w:multiLevelType w:val="hybridMultilevel"/>
    <w:tmpl w:val="3D3C866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2507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C7"/>
    <w:rsid w:val="00002E76"/>
    <w:rsid w:val="00003CF7"/>
    <w:rsid w:val="00010396"/>
    <w:rsid w:val="00016145"/>
    <w:rsid w:val="00020C52"/>
    <w:rsid w:val="00026D0C"/>
    <w:rsid w:val="00061797"/>
    <w:rsid w:val="00082252"/>
    <w:rsid w:val="0009314C"/>
    <w:rsid w:val="000A750F"/>
    <w:rsid w:val="000B45BB"/>
    <w:rsid w:val="000B7454"/>
    <w:rsid w:val="000C7300"/>
    <w:rsid w:val="000E5C65"/>
    <w:rsid w:val="00103BCB"/>
    <w:rsid w:val="00107691"/>
    <w:rsid w:val="00110657"/>
    <w:rsid w:val="00117EC2"/>
    <w:rsid w:val="0014394E"/>
    <w:rsid w:val="001726F3"/>
    <w:rsid w:val="00177117"/>
    <w:rsid w:val="0019497C"/>
    <w:rsid w:val="001A1038"/>
    <w:rsid w:val="001A342D"/>
    <w:rsid w:val="001A5869"/>
    <w:rsid w:val="001C2FFE"/>
    <w:rsid w:val="001C4627"/>
    <w:rsid w:val="001D7688"/>
    <w:rsid w:val="00210A31"/>
    <w:rsid w:val="00213AC2"/>
    <w:rsid w:val="00224931"/>
    <w:rsid w:val="00231B50"/>
    <w:rsid w:val="00232F3D"/>
    <w:rsid w:val="0024536F"/>
    <w:rsid w:val="00272ADD"/>
    <w:rsid w:val="002905FB"/>
    <w:rsid w:val="00291C06"/>
    <w:rsid w:val="00292D22"/>
    <w:rsid w:val="00297AA3"/>
    <w:rsid w:val="002A1170"/>
    <w:rsid w:val="002A4540"/>
    <w:rsid w:val="002A6181"/>
    <w:rsid w:val="002A7B16"/>
    <w:rsid w:val="002C1E08"/>
    <w:rsid w:val="002C5C8D"/>
    <w:rsid w:val="002D26DD"/>
    <w:rsid w:val="002D4E3B"/>
    <w:rsid w:val="00302C0B"/>
    <w:rsid w:val="0033084C"/>
    <w:rsid w:val="00334816"/>
    <w:rsid w:val="003417C8"/>
    <w:rsid w:val="00341C24"/>
    <w:rsid w:val="003761CC"/>
    <w:rsid w:val="00387CCB"/>
    <w:rsid w:val="003F6C29"/>
    <w:rsid w:val="00405FC8"/>
    <w:rsid w:val="00415D75"/>
    <w:rsid w:val="004214E2"/>
    <w:rsid w:val="004275F6"/>
    <w:rsid w:val="00430375"/>
    <w:rsid w:val="00446A37"/>
    <w:rsid w:val="00451B49"/>
    <w:rsid w:val="00457343"/>
    <w:rsid w:val="00486B79"/>
    <w:rsid w:val="0049066B"/>
    <w:rsid w:val="004B43B0"/>
    <w:rsid w:val="004F3785"/>
    <w:rsid w:val="00505C19"/>
    <w:rsid w:val="00512DE4"/>
    <w:rsid w:val="00515E47"/>
    <w:rsid w:val="00516492"/>
    <w:rsid w:val="00520EAB"/>
    <w:rsid w:val="005243B9"/>
    <w:rsid w:val="00524E02"/>
    <w:rsid w:val="00525996"/>
    <w:rsid w:val="005375D3"/>
    <w:rsid w:val="00545032"/>
    <w:rsid w:val="00570068"/>
    <w:rsid w:val="00583E11"/>
    <w:rsid w:val="005848A1"/>
    <w:rsid w:val="00586EEE"/>
    <w:rsid w:val="00587CC0"/>
    <w:rsid w:val="005D248A"/>
    <w:rsid w:val="005F0A14"/>
    <w:rsid w:val="005F52CC"/>
    <w:rsid w:val="005F6167"/>
    <w:rsid w:val="005F6BFE"/>
    <w:rsid w:val="0060398D"/>
    <w:rsid w:val="00604E12"/>
    <w:rsid w:val="006112E5"/>
    <w:rsid w:val="00611B56"/>
    <w:rsid w:val="00621B6A"/>
    <w:rsid w:val="006305E7"/>
    <w:rsid w:val="00634578"/>
    <w:rsid w:val="00651C1F"/>
    <w:rsid w:val="006626F9"/>
    <w:rsid w:val="0066743D"/>
    <w:rsid w:val="006756A4"/>
    <w:rsid w:val="00694B77"/>
    <w:rsid w:val="00695330"/>
    <w:rsid w:val="006A1655"/>
    <w:rsid w:val="006A4389"/>
    <w:rsid w:val="006B063F"/>
    <w:rsid w:val="006B4F31"/>
    <w:rsid w:val="006C687B"/>
    <w:rsid w:val="006C6988"/>
    <w:rsid w:val="006E7B85"/>
    <w:rsid w:val="006F1CE5"/>
    <w:rsid w:val="006F584D"/>
    <w:rsid w:val="007178D1"/>
    <w:rsid w:val="0073483C"/>
    <w:rsid w:val="007403DC"/>
    <w:rsid w:val="00741053"/>
    <w:rsid w:val="00774224"/>
    <w:rsid w:val="00775867"/>
    <w:rsid w:val="00776A65"/>
    <w:rsid w:val="00780A60"/>
    <w:rsid w:val="00784ECF"/>
    <w:rsid w:val="00796B07"/>
    <w:rsid w:val="007B4828"/>
    <w:rsid w:val="007B5FA8"/>
    <w:rsid w:val="007B6309"/>
    <w:rsid w:val="007C180E"/>
    <w:rsid w:val="007C4583"/>
    <w:rsid w:val="007E1865"/>
    <w:rsid w:val="007F7841"/>
    <w:rsid w:val="00801448"/>
    <w:rsid w:val="00832570"/>
    <w:rsid w:val="00845566"/>
    <w:rsid w:val="0085334D"/>
    <w:rsid w:val="008545A3"/>
    <w:rsid w:val="00863915"/>
    <w:rsid w:val="00873496"/>
    <w:rsid w:val="008814F3"/>
    <w:rsid w:val="0088501B"/>
    <w:rsid w:val="008B65FC"/>
    <w:rsid w:val="008B6DC0"/>
    <w:rsid w:val="008B773E"/>
    <w:rsid w:val="008C0DF4"/>
    <w:rsid w:val="008C56F6"/>
    <w:rsid w:val="008C636A"/>
    <w:rsid w:val="008D0133"/>
    <w:rsid w:val="008E1268"/>
    <w:rsid w:val="008E133A"/>
    <w:rsid w:val="008E3054"/>
    <w:rsid w:val="008E330E"/>
    <w:rsid w:val="008F1DE9"/>
    <w:rsid w:val="00900352"/>
    <w:rsid w:val="0091336D"/>
    <w:rsid w:val="00916E55"/>
    <w:rsid w:val="0093788A"/>
    <w:rsid w:val="00953D27"/>
    <w:rsid w:val="009C3526"/>
    <w:rsid w:val="009C7916"/>
    <w:rsid w:val="009E5975"/>
    <w:rsid w:val="009F4119"/>
    <w:rsid w:val="00A02CBF"/>
    <w:rsid w:val="00A1112D"/>
    <w:rsid w:val="00A27860"/>
    <w:rsid w:val="00A3742A"/>
    <w:rsid w:val="00A4532E"/>
    <w:rsid w:val="00A533D0"/>
    <w:rsid w:val="00AA2110"/>
    <w:rsid w:val="00AB0B97"/>
    <w:rsid w:val="00AD5E6D"/>
    <w:rsid w:val="00B011AB"/>
    <w:rsid w:val="00B02C70"/>
    <w:rsid w:val="00B145D1"/>
    <w:rsid w:val="00B2660E"/>
    <w:rsid w:val="00B33E19"/>
    <w:rsid w:val="00B374CB"/>
    <w:rsid w:val="00B47F5A"/>
    <w:rsid w:val="00B55435"/>
    <w:rsid w:val="00B64FC0"/>
    <w:rsid w:val="00B65C37"/>
    <w:rsid w:val="00B71531"/>
    <w:rsid w:val="00B96C22"/>
    <w:rsid w:val="00BA023C"/>
    <w:rsid w:val="00BA12EB"/>
    <w:rsid w:val="00BB0D6D"/>
    <w:rsid w:val="00BD0DDC"/>
    <w:rsid w:val="00BD54EF"/>
    <w:rsid w:val="00BE3719"/>
    <w:rsid w:val="00BF3C5F"/>
    <w:rsid w:val="00C00AE8"/>
    <w:rsid w:val="00C210C7"/>
    <w:rsid w:val="00C357E3"/>
    <w:rsid w:val="00C55550"/>
    <w:rsid w:val="00C635E5"/>
    <w:rsid w:val="00C647DB"/>
    <w:rsid w:val="00C676C9"/>
    <w:rsid w:val="00C82868"/>
    <w:rsid w:val="00C90553"/>
    <w:rsid w:val="00CA4F6B"/>
    <w:rsid w:val="00CA5AFF"/>
    <w:rsid w:val="00CA785E"/>
    <w:rsid w:val="00CC0439"/>
    <w:rsid w:val="00CD036E"/>
    <w:rsid w:val="00CF4E04"/>
    <w:rsid w:val="00CF7BC6"/>
    <w:rsid w:val="00D0345D"/>
    <w:rsid w:val="00D0593B"/>
    <w:rsid w:val="00D12C3B"/>
    <w:rsid w:val="00D34E9C"/>
    <w:rsid w:val="00D35CE6"/>
    <w:rsid w:val="00D4638F"/>
    <w:rsid w:val="00D50F17"/>
    <w:rsid w:val="00D54163"/>
    <w:rsid w:val="00D57D2E"/>
    <w:rsid w:val="00D62CE4"/>
    <w:rsid w:val="00D77980"/>
    <w:rsid w:val="00D85199"/>
    <w:rsid w:val="00D901E9"/>
    <w:rsid w:val="00DB3231"/>
    <w:rsid w:val="00DC0023"/>
    <w:rsid w:val="00DC7F1F"/>
    <w:rsid w:val="00DF02CA"/>
    <w:rsid w:val="00DF33F3"/>
    <w:rsid w:val="00E047FB"/>
    <w:rsid w:val="00E15151"/>
    <w:rsid w:val="00E202DF"/>
    <w:rsid w:val="00E20B8F"/>
    <w:rsid w:val="00E25318"/>
    <w:rsid w:val="00E27E4C"/>
    <w:rsid w:val="00E44155"/>
    <w:rsid w:val="00E625EC"/>
    <w:rsid w:val="00E855F8"/>
    <w:rsid w:val="00E85D34"/>
    <w:rsid w:val="00E87E35"/>
    <w:rsid w:val="00E936FD"/>
    <w:rsid w:val="00E94E5C"/>
    <w:rsid w:val="00EB0D38"/>
    <w:rsid w:val="00EB3F05"/>
    <w:rsid w:val="00EB4976"/>
    <w:rsid w:val="00EE0B6A"/>
    <w:rsid w:val="00EE29E0"/>
    <w:rsid w:val="00F45ECB"/>
    <w:rsid w:val="00F53114"/>
    <w:rsid w:val="00F60824"/>
    <w:rsid w:val="00F62B20"/>
    <w:rsid w:val="00F710C7"/>
    <w:rsid w:val="00F73385"/>
    <w:rsid w:val="00F74ABC"/>
    <w:rsid w:val="00FA3401"/>
    <w:rsid w:val="00FB32AA"/>
    <w:rsid w:val="00FC7E2E"/>
    <w:rsid w:val="00FD321A"/>
    <w:rsid w:val="00FF4125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386C8"/>
  <w15:chartTrackingRefBased/>
  <w15:docId w15:val="{2495D38E-4153-4BAB-9810-FE835303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0C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710C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F710C7"/>
    <w:rPr>
      <w:sz w:val="20"/>
      <w:lang w:val="en-US"/>
    </w:rPr>
  </w:style>
  <w:style w:type="paragraph" w:styleId="Header">
    <w:name w:val="header"/>
    <w:basedOn w:val="Normal"/>
    <w:link w:val="HeaderChar"/>
    <w:uiPriority w:val="99"/>
    <w:rsid w:val="00D7798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77980"/>
    <w:rPr>
      <w:sz w:val="24"/>
      <w:lang w:val="en-AU"/>
    </w:rPr>
  </w:style>
  <w:style w:type="paragraph" w:styleId="Footer">
    <w:name w:val="footer"/>
    <w:basedOn w:val="Normal"/>
    <w:link w:val="FooterChar"/>
    <w:rsid w:val="00D7798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D77980"/>
    <w:rPr>
      <w:sz w:val="24"/>
      <w:lang w:val="en-AU"/>
    </w:rPr>
  </w:style>
  <w:style w:type="paragraph" w:styleId="BalloonText">
    <w:name w:val="Balloon Text"/>
    <w:basedOn w:val="Normal"/>
    <w:link w:val="BalloonTextChar"/>
    <w:rsid w:val="00427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75F6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E625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396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rsid w:val="00525996"/>
    <w:rPr>
      <w:rFonts w:ascii="Courier New" w:hAnsi="Courier New"/>
      <w:sz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25996"/>
    <w:rPr>
      <w:rFonts w:ascii="Courier New" w:hAnsi="Courier New"/>
      <w:lang w:val="en-GB"/>
    </w:rPr>
  </w:style>
  <w:style w:type="paragraph" w:styleId="FootnoteText">
    <w:name w:val="footnote text"/>
    <w:basedOn w:val="Normal"/>
    <w:link w:val="FootnoteTextChar"/>
    <w:rsid w:val="00213AC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13AC2"/>
  </w:style>
  <w:style w:type="character" w:styleId="FootnoteReference">
    <w:name w:val="footnote reference"/>
    <w:basedOn w:val="DefaultParagraphFont"/>
    <w:rsid w:val="00213AC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62B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F62B20"/>
    <w:rPr>
      <w:i/>
      <w:iCs/>
    </w:rPr>
  </w:style>
  <w:style w:type="table" w:styleId="TableGrid">
    <w:name w:val="Table Grid"/>
    <w:basedOn w:val="TableNormal"/>
    <w:rsid w:val="00BB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375D3"/>
    <w:rPr>
      <w:b/>
      <w:sz w:val="24"/>
    </w:rPr>
  </w:style>
  <w:style w:type="character" w:styleId="FollowedHyperlink">
    <w:name w:val="FollowedHyperlink"/>
    <w:basedOn w:val="DefaultParagraphFont"/>
    <w:rsid w:val="008545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sa.lrv.lt/lt/teisine-informacija/teises-aktai/vandens-transporto-teises-aktai/juru-transporto-teises-aktai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dep@ltsa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tsa.lrv.lt/lt/veiklos-sritys/vandens-transportas/atestuotu-veiklu-sarasai/imones-vykdancios-jurininku-idarbinimo-tarpininkavimo-arba-jurininku-idarbinimo-laivuose-veikl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tsa.lrv.lt/lt/veiklos-sritys/vandens-transportas/juru-transportas/igaliotos-laivu-klasifikavimo-bendrov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14583-6247-450A-BCA1-F0FAD7CDC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41C31-78B3-4A3D-A926-49306934396E}"/>
</file>

<file path=customXml/itemProps3.xml><?xml version="1.0" encoding="utf-8"?>
<ds:datastoreItem xmlns:ds="http://schemas.openxmlformats.org/officeDocument/2006/customXml" ds:itemID="{B26A4022-08CE-45EB-9A8C-8EE26B8D22E4}"/>
</file>

<file path=customXml/itemProps4.xml><?xml version="1.0" encoding="utf-8"?>
<ds:datastoreItem xmlns:ds="http://schemas.openxmlformats.org/officeDocument/2006/customXml" ds:itemID="{61EDE93C-E563-48FA-ADDB-4CAEF8287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VKTI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Danguolė Janutėnienė</dc:creator>
  <cp:keywords/>
  <cp:lastModifiedBy>Justas Kupetauskas</cp:lastModifiedBy>
  <cp:revision>91</cp:revision>
  <cp:lastPrinted>2018-01-03T09:16:00Z</cp:lastPrinted>
  <dcterms:created xsi:type="dcterms:W3CDTF">2023-02-27T09:57:00Z</dcterms:created>
  <dcterms:modified xsi:type="dcterms:W3CDTF">2025-11-04T14:47:00Z</dcterms:modified>
</cp:coreProperties>
</file>